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F76" w:rsidRDefault="00D45F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5680076</wp:posOffset>
                </wp:positionV>
                <wp:extent cx="7505700" cy="9144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F76" w:rsidRPr="001A4CD2" w:rsidRDefault="00D45F76" w:rsidP="00D45F76">
                            <w:pPr>
                              <w:tabs>
                                <w:tab w:val="left" w:pos="8222"/>
                              </w:tabs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Заказчик                                                                      Исполнитель</w:t>
                            </w:r>
                          </w:p>
                          <w:tbl>
                            <w:tblPr>
                              <w:tblW w:w="5000" w:type="pct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67"/>
                              <w:gridCol w:w="303"/>
                              <w:gridCol w:w="3251"/>
                              <w:gridCol w:w="232"/>
                              <w:gridCol w:w="2167"/>
                              <w:gridCol w:w="303"/>
                              <w:gridCol w:w="3099"/>
                            </w:tblGrid>
                            <w:tr w:rsidR="00D45F76" w:rsidTr="00E51C90">
                              <w:trPr>
                                <w:cantSplit/>
                                <w:trHeight w:val="570"/>
                              </w:trPr>
                              <w:tc>
                                <w:tcPr>
                                  <w:tcW w:w="2286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vAlign w:val="bottom"/>
                                  <w:hideMark/>
                                </w:tcPr>
                                <w:p w:rsidR="00D45F76" w:rsidRDefault="00D45F76" w:rsidP="00D45F76"/>
                              </w:tc>
                              <w:tc>
                                <w:tcPr>
                                  <w:tcW w:w="120" w:type="dxa"/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vAlign w:val="bottom"/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  <w:rPr>
                                      <w:rFonts w:ascii="Tahoma" w:eastAsia="Times New Roman" w:hAnsi="Tahoma" w:cs="Tahoma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Style w:val="msonormal0"/>
                                      <w:rFonts w:eastAsia="Times New Roman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429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vAlign w:val="bottom"/>
                                  <w:hideMark/>
                                </w:tcPr>
                                <w:p w:rsidR="00D45F76" w:rsidRPr="00063B4D" w:rsidRDefault="00D45F76" w:rsidP="00D45F76">
                                  <w:pPr>
                                    <w:spacing w:after="0"/>
                                    <w:rPr>
                                      <w:rFonts w:ascii="Tahoma" w:eastAsia="Times New Roman" w:hAnsi="Tahoma" w:cs="Tahoma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lang w:eastAsia="ru-RU"/>
                                    </w:rPr>
                                    <w:t xml:space="preserve">К.Р. Азизов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14" w:type="dxa"/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vAlign w:val="bottom"/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286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vAlign w:val="bottom"/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20" w:type="dxa"/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vAlign w:val="bottom"/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  <w:rPr>
                                      <w:rFonts w:ascii="Tahoma" w:eastAsia="Times New Roman" w:hAnsi="Tahoma" w:cs="Tahoma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Style w:val="msonormal0"/>
                                      <w:rFonts w:eastAsia="Times New Roman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3315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vAlign w:val="bottom"/>
                                  <w:hideMark/>
                                </w:tcPr>
                                <w:p w:rsidR="00D45F76" w:rsidRPr="00156C5A" w:rsidRDefault="00D45F76" w:rsidP="00D45F76">
                                  <w:pPr>
                                    <w:spacing w:after="0"/>
                                    <w:rPr>
                                      <w:rFonts w:ascii="Tahoma" w:eastAsia="Times New Roman" w:hAnsi="Tahoma" w:cs="Tahoma"/>
                                      <w:lang w:eastAsia="ru-RU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D45F76" w:rsidTr="00E51C90">
                              <w:trPr>
                                <w:cantSplit/>
                              </w:trPr>
                              <w:tc>
                                <w:tcPr>
                                  <w:tcW w:w="2286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  <w:rPr>
                                      <w:rFonts w:ascii="Tahoma" w:eastAsia="Times New Roman" w:hAnsi="Tahoma" w:cs="Tahoma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Style w:val="msonormal0"/>
                                      <w:rFonts w:eastAsia="Times New Roman"/>
                                    </w:rPr>
                                    <w:t xml:space="preserve">м.п. 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3429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14" w:type="dxa"/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286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  <w:rPr>
                                      <w:rFonts w:ascii="Tahoma" w:eastAsia="Times New Roman" w:hAnsi="Tahoma" w:cs="Tahoma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Style w:val="msonormal0"/>
                                      <w:rFonts w:eastAsia="Times New Roman"/>
                                    </w:rPr>
                                    <w:t xml:space="preserve">м.п. 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3315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13" w:type="dxa"/>
                                    <w:bottom w:w="0" w:type="dxa"/>
                                    <w:right w:w="113" w:type="dxa"/>
                                  </w:tcMar>
                                  <w:hideMark/>
                                </w:tcPr>
                                <w:p w:rsidR="00D45F76" w:rsidRDefault="00D45F76" w:rsidP="00D45F76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</w:tbl>
                          <w:p w:rsidR="00D45F76" w:rsidRDefault="00D45F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6.3pt;margin-top:447.25pt;width:591pt;height:1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" fillcolor="white [3201]" stroked="f" strokeweight=".5pt">
                <v:textbox>
                  <w:txbxContent>
                    <w:p w:rsidR="00D45F76" w:rsidRPr="001A4CD2" w:rsidRDefault="00D45F76" w:rsidP="00D45F76">
                      <w:pPr>
                        <w:tabs>
                          <w:tab w:val="left" w:pos="8222"/>
                        </w:tabs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Заказчик                                                                      Исполнитель</w:t>
                      </w:r>
                    </w:p>
                    <w:tbl>
                      <w:tblPr>
                        <w:tblW w:w="5000" w:type="pct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67"/>
                        <w:gridCol w:w="303"/>
                        <w:gridCol w:w="3251"/>
                        <w:gridCol w:w="232"/>
                        <w:gridCol w:w="2167"/>
                        <w:gridCol w:w="303"/>
                        <w:gridCol w:w="3099"/>
                      </w:tblGrid>
                      <w:tr w:rsidR="00D45F76" w:rsidTr="00E51C90">
                        <w:trPr>
                          <w:cantSplit/>
                          <w:trHeight w:val="570"/>
                        </w:trPr>
                        <w:tc>
                          <w:tcPr>
                            <w:tcW w:w="2286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vAlign w:val="bottom"/>
                            <w:hideMark/>
                          </w:tcPr>
                          <w:p w:rsidR="00D45F76" w:rsidRDefault="00D45F76" w:rsidP="00D45F76"/>
                        </w:tc>
                        <w:tc>
                          <w:tcPr>
                            <w:tcW w:w="120" w:type="dxa"/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vAlign w:val="bottom"/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  <w:rPr>
                                <w:rFonts w:ascii="Tahoma" w:eastAsia="Times New Roman" w:hAnsi="Tahoma" w:cs="Tahoma"/>
                                <w:lang w:eastAsia="ru-RU"/>
                              </w:rPr>
                            </w:pPr>
                            <w:r>
                              <w:rPr>
                                <w:rStyle w:val="msonormal0"/>
                                <w:rFonts w:eastAsia="Times New Roman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429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vAlign w:val="bottom"/>
                            <w:hideMark/>
                          </w:tcPr>
                          <w:p w:rsidR="00D45F76" w:rsidRPr="00063B4D" w:rsidRDefault="00D45F76" w:rsidP="00D45F76">
                            <w:pPr>
                              <w:spacing w:after="0"/>
                              <w:rPr>
                                <w:rFonts w:ascii="Tahoma" w:eastAsia="Times New Roman" w:hAnsi="Tahoma" w:cs="Tahoma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/>
                                <w:lang w:eastAsia="ru-RU"/>
                              </w:rPr>
                              <w:t xml:space="preserve">К.Р. Азизов                                          </w:t>
                            </w:r>
                          </w:p>
                        </w:tc>
                        <w:tc>
                          <w:tcPr>
                            <w:tcW w:w="114" w:type="dxa"/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vAlign w:val="bottom"/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286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vAlign w:val="bottom"/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120" w:type="dxa"/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vAlign w:val="bottom"/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  <w:rPr>
                                <w:rFonts w:ascii="Tahoma" w:eastAsia="Times New Roman" w:hAnsi="Tahoma" w:cs="Tahoma"/>
                                <w:lang w:eastAsia="ru-RU"/>
                              </w:rPr>
                            </w:pPr>
                            <w:r>
                              <w:rPr>
                                <w:rStyle w:val="msonormal0"/>
                                <w:rFonts w:eastAsia="Times New Roman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3315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vAlign w:val="bottom"/>
                            <w:hideMark/>
                          </w:tcPr>
                          <w:p w:rsidR="00D45F76" w:rsidRPr="00156C5A" w:rsidRDefault="00D45F76" w:rsidP="00D45F76">
                            <w:pPr>
                              <w:spacing w:after="0"/>
                              <w:rPr>
                                <w:rFonts w:ascii="Tahoma" w:eastAsia="Times New Roman" w:hAnsi="Tahoma" w:cs="Tahoma"/>
                                <w:lang w:eastAsia="ru-RU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</w:tr>
                      <w:tr w:rsidR="00D45F76" w:rsidTr="00E51C90">
                        <w:trPr>
                          <w:cantSplit/>
                        </w:trPr>
                        <w:tc>
                          <w:tcPr>
                            <w:tcW w:w="2286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  <w:rPr>
                                <w:rFonts w:ascii="Tahoma" w:eastAsia="Times New Roman" w:hAnsi="Tahoma" w:cs="Tahoma"/>
                                <w:lang w:eastAsia="ru-RU"/>
                              </w:rPr>
                            </w:pPr>
                            <w:r>
                              <w:rPr>
                                <w:rStyle w:val="msonormal0"/>
                                <w:rFonts w:eastAsia="Times New Roman"/>
                              </w:rPr>
                              <w:t xml:space="preserve">м.п. </w:t>
                            </w:r>
                          </w:p>
                        </w:tc>
                        <w:tc>
                          <w:tcPr>
                            <w:tcW w:w="120" w:type="dxa"/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3429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114" w:type="dxa"/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286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  <w:rPr>
                                <w:rFonts w:ascii="Tahoma" w:eastAsia="Times New Roman" w:hAnsi="Tahoma" w:cs="Tahoma"/>
                                <w:lang w:eastAsia="ru-RU"/>
                              </w:rPr>
                            </w:pPr>
                            <w:r>
                              <w:rPr>
                                <w:rStyle w:val="msonormal0"/>
                                <w:rFonts w:eastAsia="Times New Roman"/>
                              </w:rPr>
                              <w:t xml:space="preserve">м.п. </w:t>
                            </w:r>
                          </w:p>
                        </w:tc>
                        <w:tc>
                          <w:tcPr>
                            <w:tcW w:w="120" w:type="dxa"/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3315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13" w:type="dxa"/>
                              <w:bottom w:w="0" w:type="dxa"/>
                              <w:right w:w="113" w:type="dxa"/>
                            </w:tcMar>
                            <w:hideMark/>
                          </w:tcPr>
                          <w:p w:rsidR="00D45F76" w:rsidRDefault="00D45F76" w:rsidP="00D45F76">
                            <w:pPr>
                              <w:spacing w:after="0"/>
                            </w:pPr>
                          </w:p>
                        </w:tc>
                      </w:tr>
                    </w:tbl>
                    <w:p w:rsidR="00D45F76" w:rsidRDefault="00D45F7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-244475</wp:posOffset>
                </wp:positionV>
                <wp:extent cx="3829050" cy="6096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F76" w:rsidRDefault="00D45F76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en-US"/>
                              </w:rPr>
                              <w:t>MindMap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функционального модуля Системы</w:t>
                            </w:r>
                          </w:p>
                          <w:p w:rsidR="00D45F76" w:rsidRDefault="00D45F76"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«Личный кабинет юридических лиц»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-18.45pt;margin-top:-19.25pt;width:301.5pt;height:4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" fillcolor="white [3201]" stroked="f" strokeweight=".5pt">
                <v:textbox>
                  <w:txbxContent>
                    <w:p w:rsidR="00D45F76" w:rsidRDefault="00D45F76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20"/>
                          <w:szCs w:val="20"/>
                          <w:lang w:val="en-US"/>
                        </w:rPr>
                        <w:t>MindMap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функционального модуля Системы</w:t>
                      </w:r>
                    </w:p>
                    <w:p w:rsidR="00D45F76" w:rsidRDefault="00D45F76"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«Личный кабинет юридических лиц»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-101600</wp:posOffset>
                </wp:positionV>
                <wp:extent cx="2533650" cy="295275"/>
                <wp:effectExtent l="0" t="0" r="0" b="952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F76" w:rsidRDefault="00D45F76">
                            <w:r w:rsidRPr="00D45F76">
                              <w:rPr>
                                <w:rFonts w:ascii="Tahoma" w:eastAsia="Arial" w:hAnsi="Tahoma" w:cs="Tahoma"/>
                                <w:sz w:val="18"/>
                                <w:szCs w:val="18"/>
                                <w:lang w:val="ru" w:eastAsia="ru-RU"/>
                              </w:rPr>
                              <w:t>Приложение №3 к Техническому</w:t>
                            </w:r>
                            <w:r>
                              <w:t xml:space="preserve"> заданию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3" o:spid="_x0000_s1028" type="#_x0000_t202" style="position:absolute;margin-left:148.3pt;margin-top:-8pt;width:199.5pt;height:23.2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" fillcolor="white [3201]" stroked="f" strokeweight=".5pt">
                <v:textbox>
                  <w:txbxContent>
                    <w:p w:rsidR="00D45F76" w:rsidRDefault="00D45F76">
                      <w:r w:rsidRPr="00D45F76">
                        <w:rPr>
                          <w:rFonts w:ascii="Tahoma" w:eastAsia="Arial" w:hAnsi="Tahoma" w:cs="Tahoma"/>
                          <w:sz w:val="18"/>
                          <w:szCs w:val="18"/>
                          <w:lang w:val="ru" w:eastAsia="ru-RU"/>
                        </w:rPr>
                        <w:t>Приложение №3 к Техническому</w:t>
                      </w:r>
                      <w:r>
                        <w:t xml:space="preserve"> заданию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5FC428D" wp14:editId="76E5577D">
            <wp:extent cx="7619832" cy="5657422"/>
            <wp:effectExtent l="0" t="0" r="63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7918" cy="566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F76" w:rsidSect="00D45F7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208"/>
    <w:rsid w:val="0000186A"/>
    <w:rsid w:val="000077BC"/>
    <w:rsid w:val="00010E83"/>
    <w:rsid w:val="00013D74"/>
    <w:rsid w:val="00014449"/>
    <w:rsid w:val="000151BA"/>
    <w:rsid w:val="00020DAA"/>
    <w:rsid w:val="00021731"/>
    <w:rsid w:val="00024925"/>
    <w:rsid w:val="000267FD"/>
    <w:rsid w:val="00031B68"/>
    <w:rsid w:val="00031CE0"/>
    <w:rsid w:val="000411BC"/>
    <w:rsid w:val="00046EC7"/>
    <w:rsid w:val="000534A7"/>
    <w:rsid w:val="0005449D"/>
    <w:rsid w:val="00054BF5"/>
    <w:rsid w:val="00054C7B"/>
    <w:rsid w:val="000551A6"/>
    <w:rsid w:val="00056528"/>
    <w:rsid w:val="00061CF8"/>
    <w:rsid w:val="00062E2E"/>
    <w:rsid w:val="00073FF9"/>
    <w:rsid w:val="0007658A"/>
    <w:rsid w:val="00081510"/>
    <w:rsid w:val="00081B13"/>
    <w:rsid w:val="000821BB"/>
    <w:rsid w:val="00082C79"/>
    <w:rsid w:val="000843AB"/>
    <w:rsid w:val="000873E1"/>
    <w:rsid w:val="00087D51"/>
    <w:rsid w:val="0009146A"/>
    <w:rsid w:val="00091767"/>
    <w:rsid w:val="00092DD8"/>
    <w:rsid w:val="000A03C7"/>
    <w:rsid w:val="000A1007"/>
    <w:rsid w:val="000A22D5"/>
    <w:rsid w:val="000A4623"/>
    <w:rsid w:val="000A4A52"/>
    <w:rsid w:val="000B0098"/>
    <w:rsid w:val="000B3F1F"/>
    <w:rsid w:val="000B7097"/>
    <w:rsid w:val="000B73D3"/>
    <w:rsid w:val="000B7CD7"/>
    <w:rsid w:val="000C1A5C"/>
    <w:rsid w:val="000C3141"/>
    <w:rsid w:val="000C3729"/>
    <w:rsid w:val="000D1B5D"/>
    <w:rsid w:val="000D3A01"/>
    <w:rsid w:val="000D4B94"/>
    <w:rsid w:val="000D54B7"/>
    <w:rsid w:val="000D686C"/>
    <w:rsid w:val="000D73FC"/>
    <w:rsid w:val="000E2E30"/>
    <w:rsid w:val="000E358E"/>
    <w:rsid w:val="000E3942"/>
    <w:rsid w:val="000E5F32"/>
    <w:rsid w:val="000E5F93"/>
    <w:rsid w:val="000F17D1"/>
    <w:rsid w:val="000F6721"/>
    <w:rsid w:val="000F6A3C"/>
    <w:rsid w:val="00100FAE"/>
    <w:rsid w:val="001014F1"/>
    <w:rsid w:val="00102781"/>
    <w:rsid w:val="0010316F"/>
    <w:rsid w:val="00105FD0"/>
    <w:rsid w:val="0010660B"/>
    <w:rsid w:val="001103D9"/>
    <w:rsid w:val="0011377F"/>
    <w:rsid w:val="00114427"/>
    <w:rsid w:val="00114FFE"/>
    <w:rsid w:val="00120B29"/>
    <w:rsid w:val="00121EF7"/>
    <w:rsid w:val="00125655"/>
    <w:rsid w:val="001347A1"/>
    <w:rsid w:val="001379A7"/>
    <w:rsid w:val="00137ABB"/>
    <w:rsid w:val="00137BA8"/>
    <w:rsid w:val="00140131"/>
    <w:rsid w:val="001408ED"/>
    <w:rsid w:val="001413EB"/>
    <w:rsid w:val="001450D3"/>
    <w:rsid w:val="00146A4E"/>
    <w:rsid w:val="0014760C"/>
    <w:rsid w:val="001516EA"/>
    <w:rsid w:val="00151B43"/>
    <w:rsid w:val="0015460A"/>
    <w:rsid w:val="001549AC"/>
    <w:rsid w:val="00156128"/>
    <w:rsid w:val="001561F1"/>
    <w:rsid w:val="00156AF9"/>
    <w:rsid w:val="00156C5A"/>
    <w:rsid w:val="00162D71"/>
    <w:rsid w:val="00166ACB"/>
    <w:rsid w:val="00171871"/>
    <w:rsid w:val="00172522"/>
    <w:rsid w:val="00182403"/>
    <w:rsid w:val="00182C2E"/>
    <w:rsid w:val="00183518"/>
    <w:rsid w:val="001838B7"/>
    <w:rsid w:val="001864AC"/>
    <w:rsid w:val="00190441"/>
    <w:rsid w:val="00190677"/>
    <w:rsid w:val="00190C3F"/>
    <w:rsid w:val="001935F5"/>
    <w:rsid w:val="001A0723"/>
    <w:rsid w:val="001A20BC"/>
    <w:rsid w:val="001A26A0"/>
    <w:rsid w:val="001A29B4"/>
    <w:rsid w:val="001A5ABF"/>
    <w:rsid w:val="001A734A"/>
    <w:rsid w:val="001B2F0B"/>
    <w:rsid w:val="001B3331"/>
    <w:rsid w:val="001C0314"/>
    <w:rsid w:val="001C0500"/>
    <w:rsid w:val="001C2403"/>
    <w:rsid w:val="001C32BC"/>
    <w:rsid w:val="001C32CE"/>
    <w:rsid w:val="001C3389"/>
    <w:rsid w:val="001C3C06"/>
    <w:rsid w:val="001C590E"/>
    <w:rsid w:val="001C6350"/>
    <w:rsid w:val="001D00CC"/>
    <w:rsid w:val="001D1178"/>
    <w:rsid w:val="001D13C8"/>
    <w:rsid w:val="001D5AF9"/>
    <w:rsid w:val="001D6122"/>
    <w:rsid w:val="001D6927"/>
    <w:rsid w:val="001D7494"/>
    <w:rsid w:val="001E1072"/>
    <w:rsid w:val="001E22EC"/>
    <w:rsid w:val="001E3709"/>
    <w:rsid w:val="001E5A5D"/>
    <w:rsid w:val="001E6DB6"/>
    <w:rsid w:val="001E7A90"/>
    <w:rsid w:val="001F022B"/>
    <w:rsid w:val="001F0D28"/>
    <w:rsid w:val="001F67F3"/>
    <w:rsid w:val="00202E97"/>
    <w:rsid w:val="00210F02"/>
    <w:rsid w:val="00211172"/>
    <w:rsid w:val="0021595F"/>
    <w:rsid w:val="002171D6"/>
    <w:rsid w:val="00220E9F"/>
    <w:rsid w:val="0022191D"/>
    <w:rsid w:val="00225A01"/>
    <w:rsid w:val="00225BB2"/>
    <w:rsid w:val="002338F3"/>
    <w:rsid w:val="00233AEF"/>
    <w:rsid w:val="00234B44"/>
    <w:rsid w:val="00235D0F"/>
    <w:rsid w:val="00242AEB"/>
    <w:rsid w:val="00246F2A"/>
    <w:rsid w:val="00250D60"/>
    <w:rsid w:val="002511FF"/>
    <w:rsid w:val="00251968"/>
    <w:rsid w:val="002522D7"/>
    <w:rsid w:val="002528A1"/>
    <w:rsid w:val="002548D0"/>
    <w:rsid w:val="00263B49"/>
    <w:rsid w:val="002678DF"/>
    <w:rsid w:val="00270F74"/>
    <w:rsid w:val="00271517"/>
    <w:rsid w:val="00273EC9"/>
    <w:rsid w:val="00276FBB"/>
    <w:rsid w:val="00282978"/>
    <w:rsid w:val="002856CF"/>
    <w:rsid w:val="00286A27"/>
    <w:rsid w:val="00291605"/>
    <w:rsid w:val="002A1AD0"/>
    <w:rsid w:val="002A2B66"/>
    <w:rsid w:val="002A4B0C"/>
    <w:rsid w:val="002B135C"/>
    <w:rsid w:val="002B1AAA"/>
    <w:rsid w:val="002B2B95"/>
    <w:rsid w:val="002B2EC2"/>
    <w:rsid w:val="002B3BF0"/>
    <w:rsid w:val="002B6315"/>
    <w:rsid w:val="002B748E"/>
    <w:rsid w:val="002B749A"/>
    <w:rsid w:val="002C1977"/>
    <w:rsid w:val="002C1A63"/>
    <w:rsid w:val="002C1B4D"/>
    <w:rsid w:val="002C504F"/>
    <w:rsid w:val="002C5815"/>
    <w:rsid w:val="002C6FF3"/>
    <w:rsid w:val="002D085D"/>
    <w:rsid w:val="002D0D94"/>
    <w:rsid w:val="002D3AD0"/>
    <w:rsid w:val="002D4C5C"/>
    <w:rsid w:val="002D5639"/>
    <w:rsid w:val="002E7ED1"/>
    <w:rsid w:val="002F13A9"/>
    <w:rsid w:val="002F1EA0"/>
    <w:rsid w:val="002F343C"/>
    <w:rsid w:val="002F3813"/>
    <w:rsid w:val="002F5E0E"/>
    <w:rsid w:val="00304201"/>
    <w:rsid w:val="003060C9"/>
    <w:rsid w:val="003072B7"/>
    <w:rsid w:val="00307F11"/>
    <w:rsid w:val="00310ACE"/>
    <w:rsid w:val="003134A0"/>
    <w:rsid w:val="00321F5C"/>
    <w:rsid w:val="003233A5"/>
    <w:rsid w:val="00327515"/>
    <w:rsid w:val="00335157"/>
    <w:rsid w:val="00336553"/>
    <w:rsid w:val="00336828"/>
    <w:rsid w:val="00337411"/>
    <w:rsid w:val="003435F7"/>
    <w:rsid w:val="00344BED"/>
    <w:rsid w:val="00345737"/>
    <w:rsid w:val="00347539"/>
    <w:rsid w:val="00351CF2"/>
    <w:rsid w:val="00354680"/>
    <w:rsid w:val="00355C6A"/>
    <w:rsid w:val="00357918"/>
    <w:rsid w:val="00357D2C"/>
    <w:rsid w:val="0036044C"/>
    <w:rsid w:val="00360A6D"/>
    <w:rsid w:val="00363C0B"/>
    <w:rsid w:val="0036412E"/>
    <w:rsid w:val="00366702"/>
    <w:rsid w:val="00367EED"/>
    <w:rsid w:val="00372AC1"/>
    <w:rsid w:val="00373B09"/>
    <w:rsid w:val="00375F10"/>
    <w:rsid w:val="0038215E"/>
    <w:rsid w:val="00385F62"/>
    <w:rsid w:val="003939E1"/>
    <w:rsid w:val="00393C1C"/>
    <w:rsid w:val="003951EE"/>
    <w:rsid w:val="003969EE"/>
    <w:rsid w:val="00396B12"/>
    <w:rsid w:val="003A248A"/>
    <w:rsid w:val="003A41CD"/>
    <w:rsid w:val="003B04CF"/>
    <w:rsid w:val="003B11F2"/>
    <w:rsid w:val="003B1DED"/>
    <w:rsid w:val="003B2A87"/>
    <w:rsid w:val="003B71A8"/>
    <w:rsid w:val="003C06EE"/>
    <w:rsid w:val="003C0CD0"/>
    <w:rsid w:val="003C25D4"/>
    <w:rsid w:val="003C4263"/>
    <w:rsid w:val="003C7211"/>
    <w:rsid w:val="003C7890"/>
    <w:rsid w:val="003D0685"/>
    <w:rsid w:val="003D06A7"/>
    <w:rsid w:val="003D0E86"/>
    <w:rsid w:val="003D217D"/>
    <w:rsid w:val="003D27B3"/>
    <w:rsid w:val="003D475F"/>
    <w:rsid w:val="003E15D0"/>
    <w:rsid w:val="003E2D8F"/>
    <w:rsid w:val="003E523F"/>
    <w:rsid w:val="003F0EB7"/>
    <w:rsid w:val="0040117B"/>
    <w:rsid w:val="004026B4"/>
    <w:rsid w:val="004067FB"/>
    <w:rsid w:val="0040702F"/>
    <w:rsid w:val="004071BD"/>
    <w:rsid w:val="00413940"/>
    <w:rsid w:val="00415A6E"/>
    <w:rsid w:val="00416D93"/>
    <w:rsid w:val="00417A1D"/>
    <w:rsid w:val="00423395"/>
    <w:rsid w:val="00423424"/>
    <w:rsid w:val="00426733"/>
    <w:rsid w:val="0043425C"/>
    <w:rsid w:val="004350AD"/>
    <w:rsid w:val="004468E1"/>
    <w:rsid w:val="00446B43"/>
    <w:rsid w:val="0044712A"/>
    <w:rsid w:val="00447E0A"/>
    <w:rsid w:val="00451D91"/>
    <w:rsid w:val="004566FE"/>
    <w:rsid w:val="00464FE6"/>
    <w:rsid w:val="00465A8B"/>
    <w:rsid w:val="00471E5B"/>
    <w:rsid w:val="00472A8A"/>
    <w:rsid w:val="0047347B"/>
    <w:rsid w:val="00473F84"/>
    <w:rsid w:val="00476DD2"/>
    <w:rsid w:val="00484262"/>
    <w:rsid w:val="00484C05"/>
    <w:rsid w:val="00485D58"/>
    <w:rsid w:val="00485E7B"/>
    <w:rsid w:val="00486D27"/>
    <w:rsid w:val="00486E6E"/>
    <w:rsid w:val="00490F2F"/>
    <w:rsid w:val="00493DEB"/>
    <w:rsid w:val="004972A0"/>
    <w:rsid w:val="004A1937"/>
    <w:rsid w:val="004A3022"/>
    <w:rsid w:val="004A5638"/>
    <w:rsid w:val="004B08BD"/>
    <w:rsid w:val="004B19A0"/>
    <w:rsid w:val="004B3965"/>
    <w:rsid w:val="004B4DF2"/>
    <w:rsid w:val="004C0631"/>
    <w:rsid w:val="004C2C67"/>
    <w:rsid w:val="004C30B7"/>
    <w:rsid w:val="004D3B62"/>
    <w:rsid w:val="004D47C0"/>
    <w:rsid w:val="004D59CD"/>
    <w:rsid w:val="004E1998"/>
    <w:rsid w:val="004E2AF7"/>
    <w:rsid w:val="004E36CB"/>
    <w:rsid w:val="004E423C"/>
    <w:rsid w:val="004E5193"/>
    <w:rsid w:val="004F1EE4"/>
    <w:rsid w:val="004F20AA"/>
    <w:rsid w:val="004F3161"/>
    <w:rsid w:val="004F6816"/>
    <w:rsid w:val="004F6EF7"/>
    <w:rsid w:val="004F7D98"/>
    <w:rsid w:val="00501A0F"/>
    <w:rsid w:val="00505A6C"/>
    <w:rsid w:val="00514913"/>
    <w:rsid w:val="005153A4"/>
    <w:rsid w:val="00520AEC"/>
    <w:rsid w:val="005246F3"/>
    <w:rsid w:val="00526DF0"/>
    <w:rsid w:val="005307C0"/>
    <w:rsid w:val="005352E2"/>
    <w:rsid w:val="00535570"/>
    <w:rsid w:val="00535798"/>
    <w:rsid w:val="00543FFA"/>
    <w:rsid w:val="00546484"/>
    <w:rsid w:val="0055084F"/>
    <w:rsid w:val="005520D7"/>
    <w:rsid w:val="00552320"/>
    <w:rsid w:val="005579EC"/>
    <w:rsid w:val="00557C62"/>
    <w:rsid w:val="00562746"/>
    <w:rsid w:val="00563DE6"/>
    <w:rsid w:val="00567667"/>
    <w:rsid w:val="00567D4E"/>
    <w:rsid w:val="00571285"/>
    <w:rsid w:val="005713E5"/>
    <w:rsid w:val="00571FFA"/>
    <w:rsid w:val="00573BF4"/>
    <w:rsid w:val="0057478E"/>
    <w:rsid w:val="005753F6"/>
    <w:rsid w:val="005864B3"/>
    <w:rsid w:val="0059329B"/>
    <w:rsid w:val="00596176"/>
    <w:rsid w:val="005970A3"/>
    <w:rsid w:val="005A0744"/>
    <w:rsid w:val="005A62E9"/>
    <w:rsid w:val="005A77AB"/>
    <w:rsid w:val="005B1AD5"/>
    <w:rsid w:val="005C139D"/>
    <w:rsid w:val="005C50CE"/>
    <w:rsid w:val="005C7F4D"/>
    <w:rsid w:val="005D1D4F"/>
    <w:rsid w:val="005D2EE3"/>
    <w:rsid w:val="005F048F"/>
    <w:rsid w:val="005F3C6B"/>
    <w:rsid w:val="005F7CDD"/>
    <w:rsid w:val="00601373"/>
    <w:rsid w:val="00601ADA"/>
    <w:rsid w:val="006046FF"/>
    <w:rsid w:val="00605A5F"/>
    <w:rsid w:val="00606FB1"/>
    <w:rsid w:val="00612D8B"/>
    <w:rsid w:val="00613D1C"/>
    <w:rsid w:val="00617989"/>
    <w:rsid w:val="006206B5"/>
    <w:rsid w:val="0062548A"/>
    <w:rsid w:val="00626C7F"/>
    <w:rsid w:val="0063150E"/>
    <w:rsid w:val="00635A53"/>
    <w:rsid w:val="0063696F"/>
    <w:rsid w:val="00640DE5"/>
    <w:rsid w:val="006540F6"/>
    <w:rsid w:val="00654DD6"/>
    <w:rsid w:val="0065569A"/>
    <w:rsid w:val="00665FC0"/>
    <w:rsid w:val="00666189"/>
    <w:rsid w:val="00667F18"/>
    <w:rsid w:val="00677208"/>
    <w:rsid w:val="00680AEE"/>
    <w:rsid w:val="00681001"/>
    <w:rsid w:val="006827EB"/>
    <w:rsid w:val="00684E16"/>
    <w:rsid w:val="00684E8F"/>
    <w:rsid w:val="006851C7"/>
    <w:rsid w:val="006855A0"/>
    <w:rsid w:val="006907B9"/>
    <w:rsid w:val="0069134E"/>
    <w:rsid w:val="0069450A"/>
    <w:rsid w:val="00697524"/>
    <w:rsid w:val="006A298C"/>
    <w:rsid w:val="006A65DE"/>
    <w:rsid w:val="006A6850"/>
    <w:rsid w:val="006A6CE6"/>
    <w:rsid w:val="006B0A7E"/>
    <w:rsid w:val="006B0DCE"/>
    <w:rsid w:val="006B3A5B"/>
    <w:rsid w:val="006B6E9E"/>
    <w:rsid w:val="006C3469"/>
    <w:rsid w:val="006C380C"/>
    <w:rsid w:val="006C5586"/>
    <w:rsid w:val="006D09C6"/>
    <w:rsid w:val="006D0A2A"/>
    <w:rsid w:val="006D2A6D"/>
    <w:rsid w:val="006D4C14"/>
    <w:rsid w:val="006D632C"/>
    <w:rsid w:val="006D6D1B"/>
    <w:rsid w:val="006D73C9"/>
    <w:rsid w:val="006D7A27"/>
    <w:rsid w:val="006E4CBA"/>
    <w:rsid w:val="006E5A03"/>
    <w:rsid w:val="006E6C3B"/>
    <w:rsid w:val="006E7703"/>
    <w:rsid w:val="006F3002"/>
    <w:rsid w:val="006F5974"/>
    <w:rsid w:val="006F5D9B"/>
    <w:rsid w:val="00702AEF"/>
    <w:rsid w:val="00702C13"/>
    <w:rsid w:val="00703D23"/>
    <w:rsid w:val="00704724"/>
    <w:rsid w:val="0070527F"/>
    <w:rsid w:val="00706E42"/>
    <w:rsid w:val="00710248"/>
    <w:rsid w:val="00711257"/>
    <w:rsid w:val="007270AE"/>
    <w:rsid w:val="007304C1"/>
    <w:rsid w:val="00732293"/>
    <w:rsid w:val="00732FB4"/>
    <w:rsid w:val="00734264"/>
    <w:rsid w:val="00734712"/>
    <w:rsid w:val="007367A5"/>
    <w:rsid w:val="0073714B"/>
    <w:rsid w:val="007405E1"/>
    <w:rsid w:val="00740D27"/>
    <w:rsid w:val="00745E50"/>
    <w:rsid w:val="0074684C"/>
    <w:rsid w:val="0074756E"/>
    <w:rsid w:val="007476B3"/>
    <w:rsid w:val="00751630"/>
    <w:rsid w:val="00754BE2"/>
    <w:rsid w:val="007575D0"/>
    <w:rsid w:val="00757EC8"/>
    <w:rsid w:val="00757FDE"/>
    <w:rsid w:val="00764A36"/>
    <w:rsid w:val="0076781F"/>
    <w:rsid w:val="007707B6"/>
    <w:rsid w:val="007750CA"/>
    <w:rsid w:val="00775917"/>
    <w:rsid w:val="00780511"/>
    <w:rsid w:val="007806BA"/>
    <w:rsid w:val="00792689"/>
    <w:rsid w:val="00792CA3"/>
    <w:rsid w:val="00792E9B"/>
    <w:rsid w:val="007A6827"/>
    <w:rsid w:val="007B464F"/>
    <w:rsid w:val="007C1053"/>
    <w:rsid w:val="007C2BF4"/>
    <w:rsid w:val="007C4680"/>
    <w:rsid w:val="007C69BD"/>
    <w:rsid w:val="007C6FCF"/>
    <w:rsid w:val="007D05BA"/>
    <w:rsid w:val="007D220F"/>
    <w:rsid w:val="007D4E09"/>
    <w:rsid w:val="007D4EAD"/>
    <w:rsid w:val="007D558C"/>
    <w:rsid w:val="007D569A"/>
    <w:rsid w:val="007E0258"/>
    <w:rsid w:val="007E02E8"/>
    <w:rsid w:val="007E18E3"/>
    <w:rsid w:val="007E1B11"/>
    <w:rsid w:val="007E2B59"/>
    <w:rsid w:val="007E504F"/>
    <w:rsid w:val="007E60CE"/>
    <w:rsid w:val="007E6D45"/>
    <w:rsid w:val="007F6226"/>
    <w:rsid w:val="008000FC"/>
    <w:rsid w:val="0080364E"/>
    <w:rsid w:val="008122FD"/>
    <w:rsid w:val="00812348"/>
    <w:rsid w:val="00814941"/>
    <w:rsid w:val="00815E7F"/>
    <w:rsid w:val="00816CC1"/>
    <w:rsid w:val="00823D59"/>
    <w:rsid w:val="00823E57"/>
    <w:rsid w:val="0082544F"/>
    <w:rsid w:val="00825BD0"/>
    <w:rsid w:val="008269F5"/>
    <w:rsid w:val="008312E1"/>
    <w:rsid w:val="00832B0E"/>
    <w:rsid w:val="008418AC"/>
    <w:rsid w:val="00843E74"/>
    <w:rsid w:val="00845106"/>
    <w:rsid w:val="00846486"/>
    <w:rsid w:val="0085026F"/>
    <w:rsid w:val="008512F0"/>
    <w:rsid w:val="0085386C"/>
    <w:rsid w:val="008558A0"/>
    <w:rsid w:val="00865BDF"/>
    <w:rsid w:val="00870689"/>
    <w:rsid w:val="00870B89"/>
    <w:rsid w:val="0087244A"/>
    <w:rsid w:val="008739BB"/>
    <w:rsid w:val="00874A41"/>
    <w:rsid w:val="0088545C"/>
    <w:rsid w:val="00890BFD"/>
    <w:rsid w:val="008941B3"/>
    <w:rsid w:val="008A39AE"/>
    <w:rsid w:val="008A4061"/>
    <w:rsid w:val="008B14DD"/>
    <w:rsid w:val="008B1973"/>
    <w:rsid w:val="008B20FA"/>
    <w:rsid w:val="008B296B"/>
    <w:rsid w:val="008B2A06"/>
    <w:rsid w:val="008B2B44"/>
    <w:rsid w:val="008B4358"/>
    <w:rsid w:val="008B537F"/>
    <w:rsid w:val="008C098F"/>
    <w:rsid w:val="008C100C"/>
    <w:rsid w:val="008C1646"/>
    <w:rsid w:val="008C1DF7"/>
    <w:rsid w:val="008C3FBA"/>
    <w:rsid w:val="008C4E36"/>
    <w:rsid w:val="008C7025"/>
    <w:rsid w:val="008D1934"/>
    <w:rsid w:val="008D3B55"/>
    <w:rsid w:val="008D5197"/>
    <w:rsid w:val="008D541F"/>
    <w:rsid w:val="008E3E59"/>
    <w:rsid w:val="008E3F11"/>
    <w:rsid w:val="008E525D"/>
    <w:rsid w:val="008F0F9C"/>
    <w:rsid w:val="008F2474"/>
    <w:rsid w:val="008F2BD4"/>
    <w:rsid w:val="008F2E59"/>
    <w:rsid w:val="008F4C47"/>
    <w:rsid w:val="009067C1"/>
    <w:rsid w:val="00906D29"/>
    <w:rsid w:val="0090717A"/>
    <w:rsid w:val="0091007D"/>
    <w:rsid w:val="00910BB8"/>
    <w:rsid w:val="0091112E"/>
    <w:rsid w:val="00914457"/>
    <w:rsid w:val="00914A4B"/>
    <w:rsid w:val="0091703F"/>
    <w:rsid w:val="0091719C"/>
    <w:rsid w:val="0092739B"/>
    <w:rsid w:val="009306CA"/>
    <w:rsid w:val="00933F05"/>
    <w:rsid w:val="00936686"/>
    <w:rsid w:val="0094025C"/>
    <w:rsid w:val="00940D46"/>
    <w:rsid w:val="00941118"/>
    <w:rsid w:val="00942EE9"/>
    <w:rsid w:val="00943A47"/>
    <w:rsid w:val="0095303B"/>
    <w:rsid w:val="00954827"/>
    <w:rsid w:val="009551CC"/>
    <w:rsid w:val="00961A89"/>
    <w:rsid w:val="009626DC"/>
    <w:rsid w:val="009648E0"/>
    <w:rsid w:val="00966B1B"/>
    <w:rsid w:val="009728F7"/>
    <w:rsid w:val="009734A1"/>
    <w:rsid w:val="00973622"/>
    <w:rsid w:val="009762C5"/>
    <w:rsid w:val="009766A3"/>
    <w:rsid w:val="009766E5"/>
    <w:rsid w:val="00980A57"/>
    <w:rsid w:val="00980D69"/>
    <w:rsid w:val="0098255E"/>
    <w:rsid w:val="00983FFD"/>
    <w:rsid w:val="00984075"/>
    <w:rsid w:val="00993423"/>
    <w:rsid w:val="00993E3F"/>
    <w:rsid w:val="009A1C60"/>
    <w:rsid w:val="009A4E2A"/>
    <w:rsid w:val="009A6EE5"/>
    <w:rsid w:val="009B3270"/>
    <w:rsid w:val="009B3881"/>
    <w:rsid w:val="009B3C2D"/>
    <w:rsid w:val="009B3EE8"/>
    <w:rsid w:val="009B4DAE"/>
    <w:rsid w:val="009B5949"/>
    <w:rsid w:val="009C5D21"/>
    <w:rsid w:val="009D10A2"/>
    <w:rsid w:val="009D225A"/>
    <w:rsid w:val="009D3145"/>
    <w:rsid w:val="009D37C1"/>
    <w:rsid w:val="009D5218"/>
    <w:rsid w:val="009D6A71"/>
    <w:rsid w:val="009D6E12"/>
    <w:rsid w:val="009E40BA"/>
    <w:rsid w:val="009E7B8C"/>
    <w:rsid w:val="009F00E4"/>
    <w:rsid w:val="009F070C"/>
    <w:rsid w:val="009F080D"/>
    <w:rsid w:val="009F0C1C"/>
    <w:rsid w:val="009F1749"/>
    <w:rsid w:val="00A01282"/>
    <w:rsid w:val="00A01524"/>
    <w:rsid w:val="00A037B2"/>
    <w:rsid w:val="00A03D83"/>
    <w:rsid w:val="00A0632F"/>
    <w:rsid w:val="00A11E8B"/>
    <w:rsid w:val="00A20A1E"/>
    <w:rsid w:val="00A21A87"/>
    <w:rsid w:val="00A23ACC"/>
    <w:rsid w:val="00A26870"/>
    <w:rsid w:val="00A26B40"/>
    <w:rsid w:val="00A27C6F"/>
    <w:rsid w:val="00A30F37"/>
    <w:rsid w:val="00A3351F"/>
    <w:rsid w:val="00A34A1C"/>
    <w:rsid w:val="00A422F2"/>
    <w:rsid w:val="00A45EAE"/>
    <w:rsid w:val="00A509C4"/>
    <w:rsid w:val="00A50E2C"/>
    <w:rsid w:val="00A5290F"/>
    <w:rsid w:val="00A541BD"/>
    <w:rsid w:val="00A56F53"/>
    <w:rsid w:val="00A60BDE"/>
    <w:rsid w:val="00A62798"/>
    <w:rsid w:val="00A63DA6"/>
    <w:rsid w:val="00A67D34"/>
    <w:rsid w:val="00A67FB8"/>
    <w:rsid w:val="00A70221"/>
    <w:rsid w:val="00A7030A"/>
    <w:rsid w:val="00A71A6B"/>
    <w:rsid w:val="00A72A24"/>
    <w:rsid w:val="00A75D10"/>
    <w:rsid w:val="00A77538"/>
    <w:rsid w:val="00A83E3E"/>
    <w:rsid w:val="00A84E93"/>
    <w:rsid w:val="00A854D6"/>
    <w:rsid w:val="00A864C6"/>
    <w:rsid w:val="00A87217"/>
    <w:rsid w:val="00A87C85"/>
    <w:rsid w:val="00A91DEC"/>
    <w:rsid w:val="00A93A69"/>
    <w:rsid w:val="00A94E97"/>
    <w:rsid w:val="00A951A1"/>
    <w:rsid w:val="00A95601"/>
    <w:rsid w:val="00AA0242"/>
    <w:rsid w:val="00AA0A65"/>
    <w:rsid w:val="00AA500B"/>
    <w:rsid w:val="00AA595B"/>
    <w:rsid w:val="00AA6EA2"/>
    <w:rsid w:val="00AB58D0"/>
    <w:rsid w:val="00AB5BB8"/>
    <w:rsid w:val="00AB7D4A"/>
    <w:rsid w:val="00AD09A6"/>
    <w:rsid w:val="00AD2738"/>
    <w:rsid w:val="00AD3373"/>
    <w:rsid w:val="00AD3F2C"/>
    <w:rsid w:val="00AD4890"/>
    <w:rsid w:val="00AD4B7E"/>
    <w:rsid w:val="00AD4CC9"/>
    <w:rsid w:val="00AE069C"/>
    <w:rsid w:val="00AE1E0E"/>
    <w:rsid w:val="00AE2D89"/>
    <w:rsid w:val="00AE6ACF"/>
    <w:rsid w:val="00AE772B"/>
    <w:rsid w:val="00AF08AE"/>
    <w:rsid w:val="00AF2953"/>
    <w:rsid w:val="00AF2FCD"/>
    <w:rsid w:val="00AF3E05"/>
    <w:rsid w:val="00AF4232"/>
    <w:rsid w:val="00AF54A8"/>
    <w:rsid w:val="00B01A61"/>
    <w:rsid w:val="00B11395"/>
    <w:rsid w:val="00B129E4"/>
    <w:rsid w:val="00B140A1"/>
    <w:rsid w:val="00B15FD0"/>
    <w:rsid w:val="00B24C0A"/>
    <w:rsid w:val="00B24E5E"/>
    <w:rsid w:val="00B24EE4"/>
    <w:rsid w:val="00B2525A"/>
    <w:rsid w:val="00B27535"/>
    <w:rsid w:val="00B3354D"/>
    <w:rsid w:val="00B34356"/>
    <w:rsid w:val="00B35F83"/>
    <w:rsid w:val="00B40DD9"/>
    <w:rsid w:val="00B42E24"/>
    <w:rsid w:val="00B47F87"/>
    <w:rsid w:val="00B52B33"/>
    <w:rsid w:val="00B56E39"/>
    <w:rsid w:val="00B61CCD"/>
    <w:rsid w:val="00B62CEA"/>
    <w:rsid w:val="00B64743"/>
    <w:rsid w:val="00B65DC1"/>
    <w:rsid w:val="00B67DE2"/>
    <w:rsid w:val="00B72E21"/>
    <w:rsid w:val="00B7351F"/>
    <w:rsid w:val="00B73A53"/>
    <w:rsid w:val="00B73DDB"/>
    <w:rsid w:val="00B74A38"/>
    <w:rsid w:val="00B75026"/>
    <w:rsid w:val="00B75FAC"/>
    <w:rsid w:val="00B76816"/>
    <w:rsid w:val="00B76C5B"/>
    <w:rsid w:val="00B8307A"/>
    <w:rsid w:val="00B836B9"/>
    <w:rsid w:val="00B84E2B"/>
    <w:rsid w:val="00B86236"/>
    <w:rsid w:val="00B9000A"/>
    <w:rsid w:val="00B912DE"/>
    <w:rsid w:val="00B91466"/>
    <w:rsid w:val="00B946FA"/>
    <w:rsid w:val="00B9739C"/>
    <w:rsid w:val="00BA040F"/>
    <w:rsid w:val="00BA2EC3"/>
    <w:rsid w:val="00BA41B4"/>
    <w:rsid w:val="00BA630D"/>
    <w:rsid w:val="00BA69A5"/>
    <w:rsid w:val="00BB059A"/>
    <w:rsid w:val="00BB1F52"/>
    <w:rsid w:val="00BB446A"/>
    <w:rsid w:val="00BB57C0"/>
    <w:rsid w:val="00BB6316"/>
    <w:rsid w:val="00BC0DB5"/>
    <w:rsid w:val="00BC35F6"/>
    <w:rsid w:val="00BC5766"/>
    <w:rsid w:val="00BD01B1"/>
    <w:rsid w:val="00BD1DC7"/>
    <w:rsid w:val="00BD4B47"/>
    <w:rsid w:val="00BD7657"/>
    <w:rsid w:val="00BE05C2"/>
    <w:rsid w:val="00BE18FF"/>
    <w:rsid w:val="00BE24A2"/>
    <w:rsid w:val="00BE4CD6"/>
    <w:rsid w:val="00BE6F87"/>
    <w:rsid w:val="00BF34BA"/>
    <w:rsid w:val="00BF6170"/>
    <w:rsid w:val="00C01EBC"/>
    <w:rsid w:val="00C020E5"/>
    <w:rsid w:val="00C02377"/>
    <w:rsid w:val="00C03215"/>
    <w:rsid w:val="00C03264"/>
    <w:rsid w:val="00C0495F"/>
    <w:rsid w:val="00C06613"/>
    <w:rsid w:val="00C10393"/>
    <w:rsid w:val="00C10981"/>
    <w:rsid w:val="00C1284E"/>
    <w:rsid w:val="00C1635E"/>
    <w:rsid w:val="00C168D5"/>
    <w:rsid w:val="00C21B9B"/>
    <w:rsid w:val="00C269D7"/>
    <w:rsid w:val="00C309F7"/>
    <w:rsid w:val="00C31264"/>
    <w:rsid w:val="00C31816"/>
    <w:rsid w:val="00C33C8E"/>
    <w:rsid w:val="00C42FFF"/>
    <w:rsid w:val="00C458E0"/>
    <w:rsid w:val="00C46295"/>
    <w:rsid w:val="00C47F14"/>
    <w:rsid w:val="00C5219B"/>
    <w:rsid w:val="00C524AC"/>
    <w:rsid w:val="00C526FD"/>
    <w:rsid w:val="00C559DF"/>
    <w:rsid w:val="00C60298"/>
    <w:rsid w:val="00C61238"/>
    <w:rsid w:val="00C62E95"/>
    <w:rsid w:val="00C64A6C"/>
    <w:rsid w:val="00C67F44"/>
    <w:rsid w:val="00C703D2"/>
    <w:rsid w:val="00C706E2"/>
    <w:rsid w:val="00C70721"/>
    <w:rsid w:val="00C7093B"/>
    <w:rsid w:val="00C727F2"/>
    <w:rsid w:val="00C7788A"/>
    <w:rsid w:val="00C778CE"/>
    <w:rsid w:val="00C8038F"/>
    <w:rsid w:val="00C82B74"/>
    <w:rsid w:val="00C831FD"/>
    <w:rsid w:val="00C85B2F"/>
    <w:rsid w:val="00C86E28"/>
    <w:rsid w:val="00C87BBB"/>
    <w:rsid w:val="00C91E31"/>
    <w:rsid w:val="00C935F1"/>
    <w:rsid w:val="00C95205"/>
    <w:rsid w:val="00C963F3"/>
    <w:rsid w:val="00C977CD"/>
    <w:rsid w:val="00CA3D3C"/>
    <w:rsid w:val="00CB014C"/>
    <w:rsid w:val="00CB08D7"/>
    <w:rsid w:val="00CB507B"/>
    <w:rsid w:val="00CC0832"/>
    <w:rsid w:val="00CC1AEC"/>
    <w:rsid w:val="00CC296A"/>
    <w:rsid w:val="00CC2F33"/>
    <w:rsid w:val="00CC3150"/>
    <w:rsid w:val="00CC3719"/>
    <w:rsid w:val="00CC7422"/>
    <w:rsid w:val="00CD1C5B"/>
    <w:rsid w:val="00CD3F3E"/>
    <w:rsid w:val="00CD4795"/>
    <w:rsid w:val="00CD4D11"/>
    <w:rsid w:val="00CE0606"/>
    <w:rsid w:val="00CE3EC6"/>
    <w:rsid w:val="00CE7887"/>
    <w:rsid w:val="00CF1B39"/>
    <w:rsid w:val="00CF3397"/>
    <w:rsid w:val="00CF35AB"/>
    <w:rsid w:val="00CF3832"/>
    <w:rsid w:val="00D01E01"/>
    <w:rsid w:val="00D04C86"/>
    <w:rsid w:val="00D04D26"/>
    <w:rsid w:val="00D06A12"/>
    <w:rsid w:val="00D07BCB"/>
    <w:rsid w:val="00D10DDF"/>
    <w:rsid w:val="00D13335"/>
    <w:rsid w:val="00D13A2E"/>
    <w:rsid w:val="00D166CB"/>
    <w:rsid w:val="00D16954"/>
    <w:rsid w:val="00D16D9F"/>
    <w:rsid w:val="00D20D61"/>
    <w:rsid w:val="00D22720"/>
    <w:rsid w:val="00D22990"/>
    <w:rsid w:val="00D22C38"/>
    <w:rsid w:val="00D243FC"/>
    <w:rsid w:val="00D3236B"/>
    <w:rsid w:val="00D3288A"/>
    <w:rsid w:val="00D35B84"/>
    <w:rsid w:val="00D405CE"/>
    <w:rsid w:val="00D41BF4"/>
    <w:rsid w:val="00D43000"/>
    <w:rsid w:val="00D45DD8"/>
    <w:rsid w:val="00D45F76"/>
    <w:rsid w:val="00D46360"/>
    <w:rsid w:val="00D46655"/>
    <w:rsid w:val="00D5178C"/>
    <w:rsid w:val="00D52D0A"/>
    <w:rsid w:val="00D55801"/>
    <w:rsid w:val="00D612A2"/>
    <w:rsid w:val="00D63F24"/>
    <w:rsid w:val="00D65AD1"/>
    <w:rsid w:val="00D66932"/>
    <w:rsid w:val="00D6708D"/>
    <w:rsid w:val="00D7192A"/>
    <w:rsid w:val="00D77049"/>
    <w:rsid w:val="00D806F0"/>
    <w:rsid w:val="00D83345"/>
    <w:rsid w:val="00D8415F"/>
    <w:rsid w:val="00D846D2"/>
    <w:rsid w:val="00D85956"/>
    <w:rsid w:val="00D877D8"/>
    <w:rsid w:val="00D90B84"/>
    <w:rsid w:val="00D911E9"/>
    <w:rsid w:val="00D91A2B"/>
    <w:rsid w:val="00D9383F"/>
    <w:rsid w:val="00D94A18"/>
    <w:rsid w:val="00D950F7"/>
    <w:rsid w:val="00D95416"/>
    <w:rsid w:val="00D96CF9"/>
    <w:rsid w:val="00DA1DA7"/>
    <w:rsid w:val="00DA3BDC"/>
    <w:rsid w:val="00DA3CD3"/>
    <w:rsid w:val="00DA440D"/>
    <w:rsid w:val="00DA48D6"/>
    <w:rsid w:val="00DA5697"/>
    <w:rsid w:val="00DA56CF"/>
    <w:rsid w:val="00DA5AFE"/>
    <w:rsid w:val="00DB09DE"/>
    <w:rsid w:val="00DB14DE"/>
    <w:rsid w:val="00DB36F1"/>
    <w:rsid w:val="00DB559E"/>
    <w:rsid w:val="00DC0940"/>
    <w:rsid w:val="00DC0F33"/>
    <w:rsid w:val="00DC1AB1"/>
    <w:rsid w:val="00DC315F"/>
    <w:rsid w:val="00DC558A"/>
    <w:rsid w:val="00DC5718"/>
    <w:rsid w:val="00DC7985"/>
    <w:rsid w:val="00DC7C2B"/>
    <w:rsid w:val="00DD15F2"/>
    <w:rsid w:val="00DD1C3D"/>
    <w:rsid w:val="00DD3D8D"/>
    <w:rsid w:val="00DD66CE"/>
    <w:rsid w:val="00DD7AFE"/>
    <w:rsid w:val="00DE4127"/>
    <w:rsid w:val="00DF3733"/>
    <w:rsid w:val="00DF7DCF"/>
    <w:rsid w:val="00E00C5F"/>
    <w:rsid w:val="00E01A60"/>
    <w:rsid w:val="00E022A9"/>
    <w:rsid w:val="00E034FA"/>
    <w:rsid w:val="00E0378C"/>
    <w:rsid w:val="00E11690"/>
    <w:rsid w:val="00E14D7E"/>
    <w:rsid w:val="00E177EE"/>
    <w:rsid w:val="00E2023A"/>
    <w:rsid w:val="00E23C79"/>
    <w:rsid w:val="00E23E3F"/>
    <w:rsid w:val="00E25469"/>
    <w:rsid w:val="00E379C5"/>
    <w:rsid w:val="00E45781"/>
    <w:rsid w:val="00E512CE"/>
    <w:rsid w:val="00E526FC"/>
    <w:rsid w:val="00E5442E"/>
    <w:rsid w:val="00E544AF"/>
    <w:rsid w:val="00E558F3"/>
    <w:rsid w:val="00E55BB4"/>
    <w:rsid w:val="00E56B4D"/>
    <w:rsid w:val="00E6020F"/>
    <w:rsid w:val="00E605FA"/>
    <w:rsid w:val="00E6415B"/>
    <w:rsid w:val="00E643EF"/>
    <w:rsid w:val="00E67E7F"/>
    <w:rsid w:val="00E702C2"/>
    <w:rsid w:val="00E757DB"/>
    <w:rsid w:val="00E77D87"/>
    <w:rsid w:val="00E80D3A"/>
    <w:rsid w:val="00E81149"/>
    <w:rsid w:val="00E81BCD"/>
    <w:rsid w:val="00E81FFA"/>
    <w:rsid w:val="00E83D5B"/>
    <w:rsid w:val="00E86B57"/>
    <w:rsid w:val="00E86D31"/>
    <w:rsid w:val="00E87AE4"/>
    <w:rsid w:val="00E91655"/>
    <w:rsid w:val="00EA3A2D"/>
    <w:rsid w:val="00EA411C"/>
    <w:rsid w:val="00EA4A31"/>
    <w:rsid w:val="00EA78E5"/>
    <w:rsid w:val="00EA7CBE"/>
    <w:rsid w:val="00EB2B3A"/>
    <w:rsid w:val="00EB3296"/>
    <w:rsid w:val="00EB41F4"/>
    <w:rsid w:val="00EB6DED"/>
    <w:rsid w:val="00EB778B"/>
    <w:rsid w:val="00EC1D3E"/>
    <w:rsid w:val="00EC270B"/>
    <w:rsid w:val="00EC4033"/>
    <w:rsid w:val="00EC708C"/>
    <w:rsid w:val="00ED1A10"/>
    <w:rsid w:val="00ED4CD9"/>
    <w:rsid w:val="00ED690A"/>
    <w:rsid w:val="00ED782C"/>
    <w:rsid w:val="00ED7A26"/>
    <w:rsid w:val="00EE0D04"/>
    <w:rsid w:val="00EE3765"/>
    <w:rsid w:val="00EE5875"/>
    <w:rsid w:val="00EE7689"/>
    <w:rsid w:val="00EF3706"/>
    <w:rsid w:val="00EF4392"/>
    <w:rsid w:val="00EF4E22"/>
    <w:rsid w:val="00EF6541"/>
    <w:rsid w:val="00EF6E94"/>
    <w:rsid w:val="00F02B90"/>
    <w:rsid w:val="00F04188"/>
    <w:rsid w:val="00F0674B"/>
    <w:rsid w:val="00F11C94"/>
    <w:rsid w:val="00F1306E"/>
    <w:rsid w:val="00F137AD"/>
    <w:rsid w:val="00F15111"/>
    <w:rsid w:val="00F17A5A"/>
    <w:rsid w:val="00F17FEA"/>
    <w:rsid w:val="00F2024D"/>
    <w:rsid w:val="00F21E42"/>
    <w:rsid w:val="00F22AFE"/>
    <w:rsid w:val="00F2327A"/>
    <w:rsid w:val="00F2404A"/>
    <w:rsid w:val="00F27A92"/>
    <w:rsid w:val="00F306B9"/>
    <w:rsid w:val="00F318C4"/>
    <w:rsid w:val="00F3216E"/>
    <w:rsid w:val="00F334D4"/>
    <w:rsid w:val="00F35F51"/>
    <w:rsid w:val="00F35F69"/>
    <w:rsid w:val="00F42876"/>
    <w:rsid w:val="00F44B26"/>
    <w:rsid w:val="00F45778"/>
    <w:rsid w:val="00F473BF"/>
    <w:rsid w:val="00F51C71"/>
    <w:rsid w:val="00F53E5D"/>
    <w:rsid w:val="00F54609"/>
    <w:rsid w:val="00F54E30"/>
    <w:rsid w:val="00F56FFF"/>
    <w:rsid w:val="00F60935"/>
    <w:rsid w:val="00F60983"/>
    <w:rsid w:val="00F66A08"/>
    <w:rsid w:val="00F70815"/>
    <w:rsid w:val="00F7387A"/>
    <w:rsid w:val="00F73A34"/>
    <w:rsid w:val="00F74418"/>
    <w:rsid w:val="00F77153"/>
    <w:rsid w:val="00F775A0"/>
    <w:rsid w:val="00F82612"/>
    <w:rsid w:val="00F8308A"/>
    <w:rsid w:val="00F86358"/>
    <w:rsid w:val="00F95386"/>
    <w:rsid w:val="00F95520"/>
    <w:rsid w:val="00F96501"/>
    <w:rsid w:val="00F9750D"/>
    <w:rsid w:val="00FA0D80"/>
    <w:rsid w:val="00FA21F5"/>
    <w:rsid w:val="00FA369F"/>
    <w:rsid w:val="00FA3856"/>
    <w:rsid w:val="00FA4FC4"/>
    <w:rsid w:val="00FA76AF"/>
    <w:rsid w:val="00FB1207"/>
    <w:rsid w:val="00FB21E8"/>
    <w:rsid w:val="00FB2DEA"/>
    <w:rsid w:val="00FB4A2C"/>
    <w:rsid w:val="00FB5EC7"/>
    <w:rsid w:val="00FB6A01"/>
    <w:rsid w:val="00FC00CC"/>
    <w:rsid w:val="00FC2DB6"/>
    <w:rsid w:val="00FC5403"/>
    <w:rsid w:val="00FC78B4"/>
    <w:rsid w:val="00FD4698"/>
    <w:rsid w:val="00FD6DF7"/>
    <w:rsid w:val="00FE0C5C"/>
    <w:rsid w:val="00FE25F1"/>
    <w:rsid w:val="00FE4CC7"/>
    <w:rsid w:val="00FE6DDC"/>
    <w:rsid w:val="00FF2E12"/>
    <w:rsid w:val="00FF45EB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FDCCF-9EF8-48DA-A441-8C4EECDD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normal0">
    <w:name w:val="msonormal"/>
    <w:basedOn w:val="a0"/>
    <w:rsid w:val="00D45F76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Тюменцева Наталья Алексеевна</cp:lastModifiedBy>
  <cp:revision>5</cp:revision>
  <dcterms:created xsi:type="dcterms:W3CDTF">2021-03-30T18:15:00Z</dcterms:created>
  <dcterms:modified xsi:type="dcterms:W3CDTF">2023-01-19T21:51:00Z</dcterms:modified>
</cp:coreProperties>
</file>